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0C787" w14:textId="77777777"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14:paraId="7F8357F0" w14:textId="77777777"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14:paraId="6CD1807B" w14:textId="0D742CC1"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31FC9">
        <w:rPr>
          <w:rFonts w:ascii="Corbel" w:hAnsi="Corbel"/>
          <w:i/>
          <w:smallCaps/>
          <w:sz w:val="24"/>
          <w:szCs w:val="24"/>
        </w:rPr>
        <w:t>20</w:t>
      </w:r>
      <w:r w:rsidR="00283C7F">
        <w:rPr>
          <w:rFonts w:ascii="Corbel" w:hAnsi="Corbel"/>
          <w:i/>
          <w:smallCaps/>
          <w:sz w:val="24"/>
          <w:szCs w:val="24"/>
        </w:rPr>
        <w:t>19</w:t>
      </w:r>
      <w:r w:rsidR="002A330C" w:rsidRPr="00731FC9">
        <w:rPr>
          <w:rFonts w:ascii="Corbel" w:hAnsi="Corbel"/>
          <w:i/>
          <w:smallCaps/>
          <w:sz w:val="24"/>
          <w:szCs w:val="24"/>
        </w:rPr>
        <w:t>-202</w:t>
      </w:r>
      <w:r w:rsidR="00283C7F">
        <w:rPr>
          <w:rFonts w:ascii="Corbel" w:hAnsi="Corbel"/>
          <w:i/>
          <w:smallCaps/>
          <w:sz w:val="24"/>
          <w:szCs w:val="24"/>
        </w:rPr>
        <w:t>2</w:t>
      </w:r>
    </w:p>
    <w:p w14:paraId="3C3AD6E9" w14:textId="77777777"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14:paraId="38537599" w14:textId="50EDA7A2" w:rsidR="00445970" w:rsidRPr="00731F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31FC9">
        <w:rPr>
          <w:rFonts w:ascii="Corbel" w:hAnsi="Corbel"/>
          <w:sz w:val="20"/>
          <w:szCs w:val="20"/>
        </w:rPr>
        <w:t>20</w:t>
      </w:r>
      <w:r w:rsidR="00935CD8">
        <w:rPr>
          <w:rFonts w:ascii="Corbel" w:hAnsi="Corbel"/>
          <w:sz w:val="20"/>
          <w:szCs w:val="20"/>
        </w:rPr>
        <w:t>2</w:t>
      </w:r>
      <w:r w:rsidR="00283C7F">
        <w:rPr>
          <w:rFonts w:ascii="Corbel" w:hAnsi="Corbel"/>
          <w:sz w:val="20"/>
          <w:szCs w:val="20"/>
        </w:rPr>
        <w:t>1</w:t>
      </w:r>
      <w:r w:rsidR="002A330C" w:rsidRPr="00731FC9">
        <w:rPr>
          <w:rFonts w:ascii="Corbel" w:hAnsi="Corbel"/>
          <w:sz w:val="20"/>
          <w:szCs w:val="20"/>
        </w:rPr>
        <w:t>/202</w:t>
      </w:r>
      <w:r w:rsidR="00283C7F">
        <w:rPr>
          <w:rFonts w:ascii="Corbel" w:hAnsi="Corbel"/>
          <w:sz w:val="20"/>
          <w:szCs w:val="20"/>
        </w:rPr>
        <w:t>2</w:t>
      </w:r>
    </w:p>
    <w:p w14:paraId="74D336F6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F0670A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FC9" w14:paraId="4C5847C9" w14:textId="77777777" w:rsidTr="00B819C8">
        <w:tc>
          <w:tcPr>
            <w:tcW w:w="2694" w:type="dxa"/>
            <w:vAlign w:val="center"/>
          </w:tcPr>
          <w:p w14:paraId="52ADC538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73E655" w14:textId="77777777" w:rsidR="0085747A" w:rsidRPr="00731FC9" w:rsidRDefault="00946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6039">
              <w:rPr>
                <w:rFonts w:ascii="Corbel" w:hAnsi="Corbel"/>
                <w:b w:val="0"/>
                <w:sz w:val="24"/>
                <w:szCs w:val="24"/>
              </w:rPr>
              <w:t>Komunikowanie społeczne i public relations</w:t>
            </w:r>
            <w:r w:rsidR="00193FC7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731FC9" w14:paraId="0A06BC22" w14:textId="77777777" w:rsidTr="00B819C8">
        <w:tc>
          <w:tcPr>
            <w:tcW w:w="2694" w:type="dxa"/>
            <w:vAlign w:val="center"/>
          </w:tcPr>
          <w:p w14:paraId="71C6BC10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29AE0A" w14:textId="77777777" w:rsidR="0085747A" w:rsidRPr="00731FC9" w:rsidRDefault="00C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0820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1B30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731FC9" w14:paraId="3110B3B4" w14:textId="77777777" w:rsidTr="00B819C8">
        <w:tc>
          <w:tcPr>
            <w:tcW w:w="2694" w:type="dxa"/>
            <w:vAlign w:val="center"/>
          </w:tcPr>
          <w:p w14:paraId="3F6C19A0" w14:textId="77777777"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1FEE96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459BFA06" w14:textId="77777777" w:rsidTr="00B819C8">
        <w:tc>
          <w:tcPr>
            <w:tcW w:w="2694" w:type="dxa"/>
            <w:vAlign w:val="center"/>
          </w:tcPr>
          <w:p w14:paraId="68CAD79B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BE3FA2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428A2BE7" w14:textId="77777777" w:rsidTr="00B819C8">
        <w:tc>
          <w:tcPr>
            <w:tcW w:w="2694" w:type="dxa"/>
            <w:vAlign w:val="center"/>
          </w:tcPr>
          <w:p w14:paraId="0BD39FA9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A0C3F3" w14:textId="77777777"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14:paraId="2C8F609B" w14:textId="77777777" w:rsidTr="00B819C8">
        <w:tc>
          <w:tcPr>
            <w:tcW w:w="2694" w:type="dxa"/>
            <w:vAlign w:val="center"/>
          </w:tcPr>
          <w:p w14:paraId="49C3029A" w14:textId="77777777"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7A4F0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14:paraId="121630C7" w14:textId="77777777" w:rsidTr="00B819C8">
        <w:tc>
          <w:tcPr>
            <w:tcW w:w="2694" w:type="dxa"/>
            <w:vAlign w:val="center"/>
          </w:tcPr>
          <w:p w14:paraId="1379F6D9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FA2D2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FC9" w14:paraId="3AC44CE4" w14:textId="77777777" w:rsidTr="00B819C8">
        <w:tc>
          <w:tcPr>
            <w:tcW w:w="2694" w:type="dxa"/>
            <w:vAlign w:val="center"/>
          </w:tcPr>
          <w:p w14:paraId="7859F7A4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7E3502" w14:textId="77777777" w:rsidR="0085747A" w:rsidRPr="00731FC9" w:rsidRDefault="00C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FC9" w14:paraId="7F50013E" w14:textId="77777777" w:rsidTr="00B819C8">
        <w:tc>
          <w:tcPr>
            <w:tcW w:w="2694" w:type="dxa"/>
            <w:vAlign w:val="center"/>
          </w:tcPr>
          <w:p w14:paraId="17C6A564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3A9A5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31FC9" w14:paraId="2EA39E4B" w14:textId="77777777" w:rsidTr="00B819C8">
        <w:tc>
          <w:tcPr>
            <w:tcW w:w="2694" w:type="dxa"/>
            <w:vAlign w:val="center"/>
          </w:tcPr>
          <w:p w14:paraId="3B4CB3B7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9747A1" w14:textId="77777777"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14:paraId="0F767C9A" w14:textId="77777777" w:rsidTr="00B819C8">
        <w:tc>
          <w:tcPr>
            <w:tcW w:w="2694" w:type="dxa"/>
            <w:vAlign w:val="center"/>
          </w:tcPr>
          <w:p w14:paraId="55FC5C91" w14:textId="77777777"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77FECA" w14:textId="77777777"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14:paraId="418E7CFA" w14:textId="77777777" w:rsidTr="00B819C8">
        <w:tc>
          <w:tcPr>
            <w:tcW w:w="2694" w:type="dxa"/>
            <w:vAlign w:val="center"/>
          </w:tcPr>
          <w:p w14:paraId="4F96E507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DD2983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14:paraId="64886B00" w14:textId="77777777" w:rsidTr="00B819C8">
        <w:tc>
          <w:tcPr>
            <w:tcW w:w="2694" w:type="dxa"/>
            <w:vAlign w:val="center"/>
          </w:tcPr>
          <w:p w14:paraId="125D5C5D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AD1196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607DD217" w14:textId="77777777"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14:paraId="55F19632" w14:textId="77777777"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1BCDD6" w14:textId="77777777" w:rsidR="0085747A" w:rsidRPr="00731F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B46422" w14:textId="77777777"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14:paraId="74BC8F67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A93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14:paraId="0D3E0B86" w14:textId="77777777"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B94C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5321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ED83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69DF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5B17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5B58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1E94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E4E9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B3FD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14:paraId="0262827E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5FDB" w14:textId="77777777"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F29B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F7EF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3FAD" w14:textId="77777777" w:rsidR="00015B8F" w:rsidRPr="00731FC9" w:rsidRDefault="00935C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9E00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2AC8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311E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2C68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69D2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878A" w14:textId="77777777" w:rsidR="00015B8F" w:rsidRPr="00731FC9" w:rsidRDefault="006A3D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34C895" w14:textId="77777777" w:rsidR="00923D7D" w:rsidRPr="00731FC9" w:rsidRDefault="00923D7D" w:rsidP="001B30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FFC76F" w14:textId="77777777"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14:paraId="5E92CCDB" w14:textId="77777777"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0C9DE1A" w14:textId="77777777"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5A5E8B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E9BED4" w14:textId="77777777" w:rsidR="009C54AE" w:rsidRPr="001B30EA" w:rsidRDefault="00E22FBC" w:rsidP="001B3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4ABE08" w14:textId="77777777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14:paraId="3C690BDA" w14:textId="77777777" w:rsidR="001B30EA" w:rsidRPr="00731FC9" w:rsidRDefault="001B30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F886F5" w14:textId="77777777" w:rsidR="00E960BB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FC9" w14:paraId="52DFFEAD" w14:textId="77777777" w:rsidTr="00745302">
        <w:tc>
          <w:tcPr>
            <w:tcW w:w="9670" w:type="dxa"/>
          </w:tcPr>
          <w:p w14:paraId="6D5E39E5" w14:textId="77777777" w:rsidR="0085747A" w:rsidRPr="00731FC9" w:rsidRDefault="00C9082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i umiejętności z komunikowania społecznego</w:t>
            </w:r>
          </w:p>
        </w:tc>
      </w:tr>
    </w:tbl>
    <w:p w14:paraId="763A0F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88870" w14:textId="77777777" w:rsidR="001B30EA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16FED7" w14:textId="77777777" w:rsidR="001B30EA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3B42E4" w14:textId="77777777" w:rsidR="001B30EA" w:rsidRPr="00731FC9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81F4ED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lastRenderedPageBreak/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14:paraId="189E089C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BCFA5A" w14:textId="77777777" w:rsidR="00F83B28" w:rsidRPr="001B30EA" w:rsidRDefault="0071620A" w:rsidP="001B30EA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90820" w:rsidRPr="00731FC9" w14:paraId="50066A7A" w14:textId="77777777" w:rsidTr="006A3D4B">
        <w:tc>
          <w:tcPr>
            <w:tcW w:w="845" w:type="dxa"/>
            <w:vAlign w:val="center"/>
          </w:tcPr>
          <w:p w14:paraId="49DD1294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11EA756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Celem zajęć z komunikacji społecznej i public relations jest zapoznanie studentów z problematyką projektowania i tworzenia poszczególnych elementów procesu komunikacji interpersonalnej.  </w:t>
            </w:r>
          </w:p>
        </w:tc>
      </w:tr>
      <w:tr w:rsidR="00C90820" w:rsidRPr="00731FC9" w14:paraId="1676B280" w14:textId="77777777" w:rsidTr="006A3D4B">
        <w:tc>
          <w:tcPr>
            <w:tcW w:w="845" w:type="dxa"/>
            <w:vAlign w:val="center"/>
          </w:tcPr>
          <w:p w14:paraId="212FBB2A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</w:tcPr>
          <w:p w14:paraId="3F2C02DD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Zajęcia mają również na celu zwiększenie kompetencji komunikacyjnych w szczególności technik negocjacyjnych, tworzenia komunikatów medialnych, planowania działań PR, radzenia sobie z sytuacją kryzysową</w:t>
            </w:r>
          </w:p>
        </w:tc>
      </w:tr>
    </w:tbl>
    <w:p w14:paraId="62AAA6A6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81974" w14:textId="77777777" w:rsidR="001D7B54" w:rsidRPr="00731FC9" w:rsidRDefault="009F4610" w:rsidP="001B30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31FC9" w14:paraId="402C2E25" w14:textId="77777777" w:rsidTr="006A3D4B">
        <w:tc>
          <w:tcPr>
            <w:tcW w:w="1681" w:type="dxa"/>
            <w:vAlign w:val="center"/>
          </w:tcPr>
          <w:p w14:paraId="6285473D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0ACFAB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FCDAB29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3D4B" w:rsidRPr="00731FC9" w14:paraId="2C05D737" w14:textId="77777777" w:rsidTr="006A3D4B">
        <w:tc>
          <w:tcPr>
            <w:tcW w:w="1681" w:type="dxa"/>
          </w:tcPr>
          <w:p w14:paraId="79F30ACB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BF20747" w14:textId="77777777" w:rsidR="006A3D4B" w:rsidRPr="00731FC9" w:rsidRDefault="0082552D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mechanizmy funkcjonowania człowieka w strukturach społecznych i instytucjach życia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pomocy społecznej</w:t>
            </w:r>
          </w:p>
        </w:tc>
        <w:tc>
          <w:tcPr>
            <w:tcW w:w="1865" w:type="dxa"/>
          </w:tcPr>
          <w:p w14:paraId="0F0E209D" w14:textId="77777777" w:rsidR="006A3D4B" w:rsidRPr="001B30EA" w:rsidRDefault="006A3D4B" w:rsidP="006A3D4B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 </w:t>
            </w:r>
            <w:r w:rsidR="00C90820" w:rsidRPr="001B30EA">
              <w:rPr>
                <w:rFonts w:ascii="Corbel" w:hAnsi="Corbel"/>
                <w:sz w:val="24"/>
                <w:szCs w:val="24"/>
              </w:rPr>
              <w:t xml:space="preserve">K_W08, </w:t>
            </w:r>
          </w:p>
        </w:tc>
      </w:tr>
      <w:tr w:rsidR="00C90820" w:rsidRPr="00731FC9" w14:paraId="22444449" w14:textId="77777777" w:rsidTr="006A3D4B">
        <w:tc>
          <w:tcPr>
            <w:tcW w:w="1681" w:type="dxa"/>
          </w:tcPr>
          <w:p w14:paraId="771E2AF3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B62A18A" w14:textId="77777777"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nalizować zjawiska społeczne oraz w sposób praktyczny realizować podstawowe role zawodowe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komunikacji społecznej i public relations</w:t>
            </w:r>
          </w:p>
        </w:tc>
        <w:tc>
          <w:tcPr>
            <w:tcW w:w="1865" w:type="dxa"/>
          </w:tcPr>
          <w:p w14:paraId="71DC0F4F" w14:textId="77777777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 K_U11, </w:t>
            </w:r>
          </w:p>
        </w:tc>
      </w:tr>
      <w:tr w:rsidR="00C90820" w:rsidRPr="00731FC9" w14:paraId="7B117CAF" w14:textId="77777777" w:rsidTr="006A3D4B">
        <w:tc>
          <w:tcPr>
            <w:tcW w:w="1681" w:type="dxa"/>
          </w:tcPr>
          <w:p w14:paraId="2FFC5E4A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BA1871" w14:textId="77777777"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ktywnego i odpowiedzialnego uczestnictwa w grupach i zespołach zadaniowych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tworzenia działań z zakresu public relations</w:t>
            </w:r>
          </w:p>
        </w:tc>
        <w:tc>
          <w:tcPr>
            <w:tcW w:w="1865" w:type="dxa"/>
          </w:tcPr>
          <w:p w14:paraId="2148A5E8" w14:textId="77777777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K_U18, </w:t>
            </w:r>
          </w:p>
        </w:tc>
      </w:tr>
      <w:tr w:rsidR="00C90820" w:rsidRPr="00731FC9" w14:paraId="2710AB3C" w14:textId="77777777" w:rsidTr="006A3D4B">
        <w:tc>
          <w:tcPr>
            <w:tcW w:w="1681" w:type="dxa"/>
          </w:tcPr>
          <w:p w14:paraId="68E949BF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8BF0E1C" w14:textId="77777777" w:rsidR="00C90820" w:rsidRPr="00731FC9" w:rsidRDefault="000B5AFF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>osiada kompetencje i</w:t>
            </w:r>
            <w:r w:rsidR="0082552D" w:rsidRPr="0082552D">
              <w:rPr>
                <w:rFonts w:ascii="Corbel" w:hAnsi="Corbel"/>
                <w:b w:val="0"/>
                <w:smallCaps w:val="0"/>
                <w:szCs w:val="24"/>
              </w:rPr>
              <w:t>nicjowania działań na rzecz interesu publicznego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 xml:space="preserve"> i informowania o nim </w:t>
            </w:r>
          </w:p>
        </w:tc>
        <w:tc>
          <w:tcPr>
            <w:tcW w:w="1865" w:type="dxa"/>
          </w:tcPr>
          <w:p w14:paraId="348D2D53" w14:textId="77777777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K_K02, </w:t>
            </w:r>
          </w:p>
        </w:tc>
      </w:tr>
      <w:tr w:rsidR="00C90820" w:rsidRPr="00731FC9" w14:paraId="3E5A1CA8" w14:textId="77777777" w:rsidTr="006A3D4B">
        <w:tc>
          <w:tcPr>
            <w:tcW w:w="1681" w:type="dxa"/>
          </w:tcPr>
          <w:p w14:paraId="4585EDB8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DFD8C47" w14:textId="77777777"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kompetencję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 xml:space="preserve">daptacji i działania w sytuacjach trudnych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szczególności w sytuacjach kryzysowych występujących w pomocy społecznej.</w:t>
            </w:r>
          </w:p>
        </w:tc>
        <w:tc>
          <w:tcPr>
            <w:tcW w:w="1865" w:type="dxa"/>
          </w:tcPr>
          <w:p w14:paraId="42FB50DE" w14:textId="77777777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K_K07 </w:t>
            </w:r>
          </w:p>
        </w:tc>
      </w:tr>
    </w:tbl>
    <w:p w14:paraId="220A21DD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C1E40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14:paraId="1E563BC9" w14:textId="77777777" w:rsidR="001B30EA" w:rsidRPr="00731FC9" w:rsidRDefault="001B30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405413" w14:textId="77777777" w:rsidR="00675843" w:rsidRPr="001B30EA" w:rsidRDefault="0085747A" w:rsidP="001B30E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3A9A51A0" w14:textId="77777777" w:rsidTr="003811AF">
        <w:tc>
          <w:tcPr>
            <w:tcW w:w="9520" w:type="dxa"/>
          </w:tcPr>
          <w:p w14:paraId="57E656BC" w14:textId="77777777"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14:paraId="4BE157AC" w14:textId="77777777" w:rsidTr="003811AF">
        <w:tc>
          <w:tcPr>
            <w:tcW w:w="9520" w:type="dxa"/>
          </w:tcPr>
          <w:p w14:paraId="4D3A2D1C" w14:textId="77777777" w:rsidR="00516297" w:rsidRPr="00731FC9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1EED4CC9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A772B2" w14:textId="77777777" w:rsidR="0085747A" w:rsidRPr="001B30EA" w:rsidRDefault="0085747A" w:rsidP="001B30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Pr="00731FC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11063B78" w14:textId="77777777" w:rsidTr="00731FC9">
        <w:tc>
          <w:tcPr>
            <w:tcW w:w="9520" w:type="dxa"/>
          </w:tcPr>
          <w:p w14:paraId="02E7C892" w14:textId="77777777"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AFF" w:rsidRPr="001B30EA" w14:paraId="0109D10D" w14:textId="77777777" w:rsidTr="00731FC9">
        <w:tc>
          <w:tcPr>
            <w:tcW w:w="9520" w:type="dxa"/>
          </w:tcPr>
          <w:p w14:paraId="37242770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Wizerunek instytucji pomocy i integracji społecznej</w:t>
            </w:r>
          </w:p>
        </w:tc>
      </w:tr>
      <w:tr w:rsidR="000B5AFF" w:rsidRPr="001B30EA" w14:paraId="1CEA07BC" w14:textId="77777777" w:rsidTr="00731FC9">
        <w:tc>
          <w:tcPr>
            <w:tcW w:w="9520" w:type="dxa"/>
          </w:tcPr>
          <w:p w14:paraId="70A59FA2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Wprowadzenie w tematykę public relations </w:t>
            </w:r>
          </w:p>
        </w:tc>
      </w:tr>
      <w:tr w:rsidR="000B5AFF" w:rsidRPr="001B30EA" w14:paraId="40A8A157" w14:textId="77777777" w:rsidTr="00731FC9">
        <w:tc>
          <w:tcPr>
            <w:tcW w:w="9520" w:type="dxa"/>
          </w:tcPr>
          <w:p w14:paraId="59377C4E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Zasady skutecznej komunikacji instytucji pomocy i integracji społecznej z otoczeniem – rola komunikacji w budowaniu wizerunku</w:t>
            </w:r>
          </w:p>
        </w:tc>
      </w:tr>
      <w:tr w:rsidR="000B5AFF" w:rsidRPr="001B30EA" w14:paraId="2CA050EB" w14:textId="77777777" w:rsidTr="00731FC9">
        <w:tc>
          <w:tcPr>
            <w:tcW w:w="9520" w:type="dxa"/>
          </w:tcPr>
          <w:p w14:paraId="20425AC1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Sztuka skutecznej argumentacji</w:t>
            </w:r>
          </w:p>
        </w:tc>
      </w:tr>
      <w:tr w:rsidR="000B5AFF" w:rsidRPr="001B30EA" w14:paraId="2E205E6B" w14:textId="77777777" w:rsidTr="00731FC9">
        <w:tc>
          <w:tcPr>
            <w:tcW w:w="9520" w:type="dxa"/>
          </w:tcPr>
          <w:p w14:paraId="1D4D00B2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Organizacja imprez dla pracowników socjalnych, klientów oraz intersariuszy</w:t>
            </w:r>
          </w:p>
        </w:tc>
      </w:tr>
      <w:tr w:rsidR="000B5AFF" w:rsidRPr="001B30EA" w14:paraId="7AC319A7" w14:textId="77777777" w:rsidTr="00731FC9">
        <w:tc>
          <w:tcPr>
            <w:tcW w:w="9520" w:type="dxa"/>
          </w:tcPr>
          <w:p w14:paraId="2AD2F9BA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Budowanie kontaktu z mediami</w:t>
            </w:r>
          </w:p>
        </w:tc>
      </w:tr>
      <w:tr w:rsidR="000B5AFF" w:rsidRPr="001B30EA" w14:paraId="2D7DEEAE" w14:textId="77777777" w:rsidTr="00731FC9">
        <w:tc>
          <w:tcPr>
            <w:tcW w:w="9520" w:type="dxa"/>
          </w:tcPr>
          <w:p w14:paraId="29BC07A4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Konferencja prasowa -  prezentacja studentów</w:t>
            </w:r>
          </w:p>
        </w:tc>
      </w:tr>
      <w:tr w:rsidR="000B5AFF" w:rsidRPr="001B30EA" w14:paraId="7D36D219" w14:textId="77777777" w:rsidTr="00731FC9">
        <w:tc>
          <w:tcPr>
            <w:tcW w:w="9520" w:type="dxa"/>
          </w:tcPr>
          <w:p w14:paraId="533A435B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Prawo do rzetelnej informacji i jego egzekwowanie</w:t>
            </w:r>
          </w:p>
        </w:tc>
      </w:tr>
      <w:tr w:rsidR="000B5AFF" w:rsidRPr="001B30EA" w14:paraId="6051CD3B" w14:textId="77777777" w:rsidTr="00731FC9">
        <w:tc>
          <w:tcPr>
            <w:tcW w:w="9520" w:type="dxa"/>
          </w:tcPr>
          <w:p w14:paraId="3B26F355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Wykorzystanie mediów społecznościowych w pomocy społecznej</w:t>
            </w:r>
          </w:p>
        </w:tc>
      </w:tr>
    </w:tbl>
    <w:p w14:paraId="3D3B49F8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17A66" w14:textId="77777777" w:rsidR="0085747A" w:rsidRPr="00731FC9" w:rsidRDefault="009F4610" w:rsidP="00193F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14:paraId="36116396" w14:textId="77777777" w:rsidR="0085747A" w:rsidRPr="00731FC9" w:rsidRDefault="000B5AF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>Wykład z prezentacją mutlimedialną, analiza tekstów z dyskusją, metoda projektów, praca w grupach</w:t>
      </w:r>
    </w:p>
    <w:p w14:paraId="542644BD" w14:textId="77777777"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27D8EE" w14:textId="77777777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14:paraId="22BA0D3C" w14:textId="77777777" w:rsidR="008D6108" w:rsidRPr="00731FC9" w:rsidRDefault="008D610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9A8A6A" w14:textId="77777777" w:rsidR="008D6108" w:rsidRDefault="0085747A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p w14:paraId="01BCF9A0" w14:textId="77777777" w:rsidR="008D6108" w:rsidRPr="00193FC7" w:rsidRDefault="008D6108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FC9" w14:paraId="322F7569" w14:textId="77777777" w:rsidTr="00731FC9">
        <w:tc>
          <w:tcPr>
            <w:tcW w:w="1962" w:type="dxa"/>
            <w:vAlign w:val="center"/>
          </w:tcPr>
          <w:p w14:paraId="49C11EEE" w14:textId="77777777"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CC65F6" w14:textId="77777777"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703C27" w14:textId="77777777"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8C056F8" w14:textId="77777777"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D547C8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AFF" w:rsidRPr="00731FC9" w14:paraId="3ECFE60B" w14:textId="77777777" w:rsidTr="00731FC9">
        <w:tc>
          <w:tcPr>
            <w:tcW w:w="1962" w:type="dxa"/>
          </w:tcPr>
          <w:p w14:paraId="61B807FF" w14:textId="77777777" w:rsidR="000B5AFF" w:rsidRPr="008D6108" w:rsidRDefault="000B5AFF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C17AD15" w14:textId="77777777" w:rsidR="000B5AFF" w:rsidRPr="008D6108" w:rsidRDefault="000B5AFF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357EA99" w14:textId="77777777" w:rsidR="000B5AFF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698392F9" w14:textId="77777777" w:rsidTr="00731FC9">
        <w:tc>
          <w:tcPr>
            <w:tcW w:w="1962" w:type="dxa"/>
          </w:tcPr>
          <w:p w14:paraId="48B91481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F5470E7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14:paraId="657C382A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431B06BA" w14:textId="77777777" w:rsidTr="00731FC9">
        <w:tc>
          <w:tcPr>
            <w:tcW w:w="1962" w:type="dxa"/>
          </w:tcPr>
          <w:p w14:paraId="77AA53FD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C650293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 . Prowadzenie profilu na FB</w:t>
            </w:r>
          </w:p>
        </w:tc>
        <w:tc>
          <w:tcPr>
            <w:tcW w:w="2117" w:type="dxa"/>
          </w:tcPr>
          <w:p w14:paraId="2A20B05F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525CA8C3" w14:textId="77777777" w:rsidTr="00731FC9">
        <w:tc>
          <w:tcPr>
            <w:tcW w:w="1962" w:type="dxa"/>
          </w:tcPr>
          <w:p w14:paraId="7EDDDBB8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430CFE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 . Prowadzenie profilu na FB</w:t>
            </w:r>
          </w:p>
        </w:tc>
        <w:tc>
          <w:tcPr>
            <w:tcW w:w="2117" w:type="dxa"/>
          </w:tcPr>
          <w:p w14:paraId="47563C86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154CB5D5" w14:textId="77777777" w:rsidTr="00731FC9">
        <w:tc>
          <w:tcPr>
            <w:tcW w:w="1962" w:type="dxa"/>
          </w:tcPr>
          <w:p w14:paraId="47C310A3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1622837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14:paraId="4DAD8824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3AE85D4F" w14:textId="77777777"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06AA0" w14:textId="77777777" w:rsidR="00923D7D" w:rsidRDefault="003E1941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p w14:paraId="4B176E8A" w14:textId="77777777" w:rsidR="008D6108" w:rsidRPr="00731FC9" w:rsidRDefault="008D6108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FC9" w14:paraId="263B1731" w14:textId="77777777" w:rsidTr="00923D7D">
        <w:tc>
          <w:tcPr>
            <w:tcW w:w="9670" w:type="dxa"/>
          </w:tcPr>
          <w:p w14:paraId="5CF88C0F" w14:textId="77777777"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  <w:p w14:paraId="4621F2D1" w14:textId="77777777"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Ocena cząstkowa składająca się po 1/3 z</w:t>
            </w:r>
          </w:p>
          <w:p w14:paraId="1F6D0DD3" w14:textId="77777777"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- aktywności na zajęciach</w:t>
            </w:r>
          </w:p>
          <w:p w14:paraId="35B81F96" w14:textId="77777777"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- przeprowadzenie konferencji prasowej i napisania notatki prasowej</w:t>
            </w:r>
          </w:p>
          <w:p w14:paraId="73A07F5A" w14:textId="77777777" w:rsidR="00F53D02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-  prowadzenie profilu społecznościowego</w:t>
            </w:r>
          </w:p>
          <w:p w14:paraId="6F4292EF" w14:textId="77777777" w:rsidR="000B5AFF" w:rsidRPr="00F53D02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progowym zaliczenia przedmiotu jest udział w projekcie grupowym z zakresu prowadzenia profilu na portalu społecznościowym oraz organizacja symulacji konferencji prasowej w sytuacji kryzysu instytucji pomocowej.</w:t>
            </w:r>
          </w:p>
          <w:p w14:paraId="680BC2BF" w14:textId="77777777" w:rsidR="0085747A" w:rsidRPr="00731FC9" w:rsidRDefault="0085747A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F58BA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FBE2EF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DAD11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5082A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72CCB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E4A21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E9A6B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6F12F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3F6AA5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B1C39" w14:textId="77777777" w:rsidR="008D6108" w:rsidRPr="00731FC9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A6A035" w14:textId="77777777" w:rsidR="009F4610" w:rsidRPr="00731F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5CE181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731FC9" w14:paraId="2848791E" w14:textId="77777777" w:rsidTr="00193FC7">
        <w:tc>
          <w:tcPr>
            <w:tcW w:w="6124" w:type="dxa"/>
            <w:vAlign w:val="center"/>
          </w:tcPr>
          <w:p w14:paraId="3043D9F2" w14:textId="77777777" w:rsidR="0085747A" w:rsidRPr="00DC5D31" w:rsidRDefault="00C61DC5" w:rsidP="00DC5D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Forma a</w:t>
            </w:r>
            <w:r w:rsidR="0085747A" w:rsidRPr="00DC5D31">
              <w:rPr>
                <w:rFonts w:ascii="Corbel" w:hAnsi="Corbel"/>
                <w:smallCaps w:val="0"/>
                <w:szCs w:val="24"/>
              </w:rPr>
              <w:t>ktywnoś</w:t>
            </w:r>
            <w:r w:rsidRPr="00DC5D31">
              <w:rPr>
                <w:rFonts w:ascii="Corbel" w:hAnsi="Corbel"/>
                <w:smallCaps w:val="0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14:paraId="360CE8B7" w14:textId="77777777" w:rsidR="0085747A" w:rsidRPr="00DC5D31" w:rsidRDefault="00C61DC5" w:rsidP="00DC5D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Średnia l</w:t>
            </w:r>
            <w:r w:rsidR="0085747A" w:rsidRPr="00DC5D31">
              <w:rPr>
                <w:rFonts w:ascii="Corbel" w:hAnsi="Corbel"/>
                <w:smallCaps w:val="0"/>
                <w:szCs w:val="24"/>
              </w:rPr>
              <w:t>iczba godzin</w:t>
            </w:r>
            <w:r w:rsidR="0071620A" w:rsidRPr="00DC5D31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C5D31">
              <w:rPr>
                <w:rFonts w:ascii="Corbel" w:hAnsi="Corbel"/>
                <w:smallCaps w:val="0"/>
                <w:szCs w:val="24"/>
              </w:rPr>
              <w:t>na zrealizowanie aktywności</w:t>
            </w:r>
          </w:p>
        </w:tc>
      </w:tr>
      <w:tr w:rsidR="000B5AFF" w:rsidRPr="00731FC9" w14:paraId="4F0169F8" w14:textId="77777777" w:rsidTr="00193FC7">
        <w:tc>
          <w:tcPr>
            <w:tcW w:w="6124" w:type="dxa"/>
          </w:tcPr>
          <w:p w14:paraId="7F5B360E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Godziny kontaktowe wynikające z harmonogramu studiów</w:t>
            </w:r>
          </w:p>
        </w:tc>
        <w:tc>
          <w:tcPr>
            <w:tcW w:w="3396" w:type="dxa"/>
          </w:tcPr>
          <w:p w14:paraId="6935C632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0B5AFF" w:rsidRPr="00731FC9" w14:paraId="69BCADA1" w14:textId="77777777" w:rsidTr="00193FC7">
        <w:tc>
          <w:tcPr>
            <w:tcW w:w="6124" w:type="dxa"/>
          </w:tcPr>
          <w:p w14:paraId="044B27F6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Inne z udziałem nauczyciela akademickiego</w:t>
            </w:r>
          </w:p>
          <w:p w14:paraId="5248CC2D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14:paraId="4DCDC2F2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B5AFF" w:rsidRPr="00731FC9" w14:paraId="54708203" w14:textId="77777777" w:rsidTr="00193FC7">
        <w:tc>
          <w:tcPr>
            <w:tcW w:w="6124" w:type="dxa"/>
          </w:tcPr>
          <w:p w14:paraId="065DF307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</w:t>
            </w:r>
          </w:p>
          <w:p w14:paraId="5D40F87B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14:paraId="20897594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</w:tr>
      <w:tr w:rsidR="000B5AFF" w:rsidRPr="00731FC9" w14:paraId="209E6CDC" w14:textId="77777777" w:rsidTr="00193FC7">
        <w:tc>
          <w:tcPr>
            <w:tcW w:w="6124" w:type="dxa"/>
          </w:tcPr>
          <w:p w14:paraId="7B387F5C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3396" w:type="dxa"/>
          </w:tcPr>
          <w:p w14:paraId="417AD732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0B5AFF" w:rsidRPr="00731FC9" w14:paraId="0A7F9212" w14:textId="77777777" w:rsidTr="00193FC7">
        <w:tc>
          <w:tcPr>
            <w:tcW w:w="6124" w:type="dxa"/>
          </w:tcPr>
          <w:p w14:paraId="78C309A3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6D55AA9F" w14:textId="77777777" w:rsidR="000B5AFF" w:rsidRPr="00DC5D31" w:rsidRDefault="00935CD8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5B137D33" w14:textId="77777777"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B7045E" w14:textId="77777777"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F40C6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p w14:paraId="14D4AF5E" w14:textId="77777777"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731FC9" w14:paraId="5C1453D2" w14:textId="77777777" w:rsidTr="00DC5D31">
        <w:trPr>
          <w:trHeight w:val="397"/>
        </w:trPr>
        <w:tc>
          <w:tcPr>
            <w:tcW w:w="4111" w:type="dxa"/>
          </w:tcPr>
          <w:p w14:paraId="3E586EE8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A3983D" w14:textId="77777777" w:rsidR="0085747A" w:rsidRPr="00731FC9" w:rsidRDefault="00DC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731FC9" w14:paraId="0F66FA4E" w14:textId="77777777" w:rsidTr="00DC5D31">
        <w:trPr>
          <w:trHeight w:val="397"/>
        </w:trPr>
        <w:tc>
          <w:tcPr>
            <w:tcW w:w="4111" w:type="dxa"/>
          </w:tcPr>
          <w:p w14:paraId="12E07C34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09935C" w14:textId="77777777" w:rsidR="0085747A" w:rsidRPr="00731FC9" w:rsidRDefault="00DC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7C9D398E" w14:textId="77777777" w:rsidR="003E1941" w:rsidRPr="00731F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5F7C5" w14:textId="77777777" w:rsidR="0085747A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p w14:paraId="73F90694" w14:textId="77777777" w:rsidR="0085747A" w:rsidRPr="00731FC9" w:rsidRDefault="0085747A" w:rsidP="0008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2"/>
      </w:tblGrid>
      <w:tr w:rsidR="000858BB" w:rsidRPr="00731FC9" w14:paraId="51BCB345" w14:textId="77777777" w:rsidTr="004072AC">
        <w:trPr>
          <w:trHeight w:val="397"/>
        </w:trPr>
        <w:tc>
          <w:tcPr>
            <w:tcW w:w="9952" w:type="dxa"/>
          </w:tcPr>
          <w:p w14:paraId="47A181CC" w14:textId="77777777" w:rsidR="000858BB" w:rsidRPr="00731FC9" w:rsidRDefault="000858BB" w:rsidP="004072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FD4834" w14:textId="77777777" w:rsidR="000858BB" w:rsidRPr="00DD61A1" w:rsidRDefault="000858BB" w:rsidP="004072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(2001).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od A do Z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Placet. </w:t>
            </w:r>
          </w:p>
          <w:p w14:paraId="24C7A53F" w14:textId="77777777" w:rsidR="000858BB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blic relations. Znaczenie społeczne i kierunki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Wyd. PWN.</w:t>
            </w:r>
          </w:p>
          <w:p w14:paraId="1A1B17C3" w14:textId="77777777" w:rsidR="000858BB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Kreatywność w Public Relations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C6B5E52" w14:textId="77777777" w:rsidR="000858BB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Olivier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Strategie Public Relations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olskie Wydawnictwo Ekonomiczne.</w:t>
            </w:r>
          </w:p>
          <w:p w14:paraId="5E0E3865" w14:textId="77777777" w:rsidR="000858BB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odobas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(2011).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jako narzędzie kreowania wizerunku partii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Wyd.  Difin.</w:t>
            </w:r>
          </w:p>
          <w:p w14:paraId="629654E7" w14:textId="77777777" w:rsidR="000858BB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Krzyżowska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(2005).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56A6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Nietypowe przypadki Public Relations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One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44166F" w14:textId="77777777" w:rsidR="000858BB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Szyfter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J.P.( 2005).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Internecie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Gliwice: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1D651C" w14:textId="77777777" w:rsidR="000858BB" w:rsidRPr="00731FC9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Szyszka, M.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A56A6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Kształtowanie wizerunku instytucji pomocy społecznej w mediach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</w:p>
        </w:tc>
      </w:tr>
      <w:tr w:rsidR="000858BB" w:rsidRPr="00731FC9" w14:paraId="73662D3D" w14:textId="77777777" w:rsidTr="004072AC">
        <w:trPr>
          <w:trHeight w:val="397"/>
        </w:trPr>
        <w:tc>
          <w:tcPr>
            <w:tcW w:w="9952" w:type="dxa"/>
          </w:tcPr>
          <w:p w14:paraId="4F363E93" w14:textId="77777777" w:rsidR="000858BB" w:rsidRPr="00731FC9" w:rsidRDefault="000858BB" w:rsidP="004072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0B6571" w14:textId="77777777" w:rsidR="000858BB" w:rsidRPr="00DD61A1" w:rsidRDefault="000858BB" w:rsidP="004072A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Murdoch,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Komunikowanie w kryzysie. Jak ratować wizerunek firm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 Wyd.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33F8A4D" w14:textId="77777777" w:rsidR="000858BB" w:rsidRPr="00DD61A1" w:rsidRDefault="000858BB" w:rsidP="004072A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Podraza, U.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Kryzysowe Public Relations,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Wyd.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Difin.</w:t>
            </w:r>
          </w:p>
          <w:p w14:paraId="57A97554" w14:textId="77777777" w:rsidR="000858BB" w:rsidRPr="00DD61A1" w:rsidRDefault="000858BB" w:rsidP="004072A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Scott, D.M.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Nowe zasady marketingu i PR. Warszawa: Wyd.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a Walters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06EAB0" w14:textId="77777777" w:rsidR="000858BB" w:rsidRPr="00731FC9" w:rsidRDefault="000858BB" w:rsidP="004072A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Smektała,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2005).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Internecie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Wyd.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Astrum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37E4856" w14:textId="77777777" w:rsidR="0085747A" w:rsidRDefault="0085747A" w:rsidP="00DC5D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A9ECBA" w14:textId="77777777" w:rsidR="00DC5D31" w:rsidRDefault="00DC5D31" w:rsidP="00DC5D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EB5B1C" w14:textId="77777777" w:rsidR="00DC5D31" w:rsidRPr="00731FC9" w:rsidRDefault="00DC5D3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131C37" w14:textId="77777777"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AAC90" w14:textId="77777777" w:rsidR="00AA5E09" w:rsidRDefault="00AA5E09" w:rsidP="00C16ABF">
      <w:pPr>
        <w:spacing w:after="0" w:line="240" w:lineRule="auto"/>
      </w:pPr>
      <w:r>
        <w:separator/>
      </w:r>
    </w:p>
  </w:endnote>
  <w:endnote w:type="continuationSeparator" w:id="0">
    <w:p w14:paraId="25666EB0" w14:textId="77777777" w:rsidR="00AA5E09" w:rsidRDefault="00AA5E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687335"/>
      <w:docPartObj>
        <w:docPartGallery w:val="Page Numbers (Bottom of Page)"/>
        <w:docPartUnique/>
      </w:docPartObj>
    </w:sdtPr>
    <w:sdtEndPr/>
    <w:sdtContent>
      <w:p w14:paraId="40FB251B" w14:textId="77777777" w:rsidR="0058149A" w:rsidRDefault="00D51F3A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0858BB">
          <w:rPr>
            <w:noProof/>
          </w:rPr>
          <w:t>4</w:t>
        </w:r>
        <w:r>
          <w:fldChar w:fldCharType="end"/>
        </w:r>
      </w:p>
    </w:sdtContent>
  </w:sdt>
  <w:p w14:paraId="7DCB4C75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472A6" w14:textId="77777777" w:rsidR="00AA5E09" w:rsidRDefault="00AA5E09" w:rsidP="00C16ABF">
      <w:pPr>
        <w:spacing w:after="0" w:line="240" w:lineRule="auto"/>
      </w:pPr>
      <w:r>
        <w:separator/>
      </w:r>
    </w:p>
  </w:footnote>
  <w:footnote w:type="continuationSeparator" w:id="0">
    <w:p w14:paraId="43C3B89D" w14:textId="77777777" w:rsidR="00AA5E09" w:rsidRDefault="00AA5E09" w:rsidP="00C16ABF">
      <w:pPr>
        <w:spacing w:after="0" w:line="240" w:lineRule="auto"/>
      </w:pPr>
      <w:r>
        <w:continuationSeparator/>
      </w:r>
    </w:p>
  </w:footnote>
  <w:footnote w:id="1">
    <w:p w14:paraId="01372A7D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FE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8B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93FC7"/>
    <w:rsid w:val="001A70D2"/>
    <w:rsid w:val="001B30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81FF2"/>
    <w:rsid w:val="00283C7F"/>
    <w:rsid w:val="002857DE"/>
    <w:rsid w:val="00291567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2270F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0CC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552D"/>
    <w:rsid w:val="008449B3"/>
    <w:rsid w:val="00844F6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08"/>
    <w:rsid w:val="008E64F4"/>
    <w:rsid w:val="008F12C9"/>
    <w:rsid w:val="008F6E29"/>
    <w:rsid w:val="00916188"/>
    <w:rsid w:val="00923D7D"/>
    <w:rsid w:val="00935CD8"/>
    <w:rsid w:val="0094603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E0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81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F3A"/>
    <w:rsid w:val="00D552B2"/>
    <w:rsid w:val="00D608D1"/>
    <w:rsid w:val="00D74119"/>
    <w:rsid w:val="00D8075B"/>
    <w:rsid w:val="00D8678B"/>
    <w:rsid w:val="00DA2114"/>
    <w:rsid w:val="00DC5D31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935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792B"/>
  <w15:docId w15:val="{EF78AF59-AC79-43D6-8B66-88060E7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C55B73-3091-4D23-9E56-8D91BC83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E796EB-F52D-4107-843E-9D78FB0315DB}"/>
</file>

<file path=customXml/itemProps3.xml><?xml version="1.0" encoding="utf-8"?>
<ds:datastoreItem xmlns:ds="http://schemas.openxmlformats.org/officeDocument/2006/customXml" ds:itemID="{1F5CC97C-918F-4987-B5E6-6FE63672FE05}"/>
</file>

<file path=customXml/itemProps4.xml><?xml version="1.0" encoding="utf-8"?>
<ds:datastoreItem xmlns:ds="http://schemas.openxmlformats.org/officeDocument/2006/customXml" ds:itemID="{E5FDFC4E-2051-4C17-85E1-C6B262E1E3A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Prof. Gitling</cp:lastModifiedBy>
  <cp:revision>5</cp:revision>
  <cp:lastPrinted>2019-07-15T12:37:00Z</cp:lastPrinted>
  <dcterms:created xsi:type="dcterms:W3CDTF">2020-10-27T13:25:00Z</dcterms:created>
  <dcterms:modified xsi:type="dcterms:W3CDTF">2021-09-30T15:29:00Z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